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附件3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浙江省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“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十四五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”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研究生课程思政示范课程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36"/>
        </w:rPr>
        <w:t>申    报    书</w:t>
      </w:r>
    </w:p>
    <w:p>
      <w:pPr>
        <w:snapToGrid w:val="0"/>
        <w:spacing w:line="580" w:lineRule="exac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bookmarkStart w:id="0" w:name="_Hlk119079282"/>
      <w:r>
        <w:rPr>
          <w:rFonts w:ascii="Times New Roman" w:hAnsi="Times New Roman" w:eastAsia="仿宋_GB2312" w:cs="Times New Roman"/>
          <w:color w:val="000000"/>
          <w:sz w:val="28"/>
        </w:rPr>
        <w:t>课程名称：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课程负责人：</w:t>
      </w:r>
    </w:p>
    <w:p>
      <w:pPr>
        <w:snapToGrid w:val="0"/>
        <w:spacing w:line="580" w:lineRule="exact"/>
        <w:ind w:firstLine="1685" w:firstLineChars="6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所属一级学科代码/名称：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所在单位：</w:t>
      </w:r>
      <w:bookmarkEnd w:id="0"/>
      <w:r>
        <w:rPr>
          <w:rFonts w:ascii="Times New Roman" w:hAnsi="Times New Roman" w:eastAsia="仿宋_GB2312" w:cs="Times New Roman"/>
          <w:color w:val="000000"/>
          <w:sz w:val="28"/>
        </w:rPr>
        <w:t xml:space="preserve">      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pStyle w:val="2"/>
      </w:pPr>
    </w:p>
    <w:p>
      <w:pPr>
        <w:snapToGrid w:val="0"/>
        <w:spacing w:line="580" w:lineRule="exac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2022年制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ascii="Times New Roman" w:hAnsi="Times New Roman" w:eastAsia="方正小标宋简体" w:cs="Times New Roman"/>
          <w:sz w:val="32"/>
          <w:szCs w:val="32"/>
        </w:rPr>
        <w:t>填报说明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1.申报课程可由一名教师讲授，也可由教学团队共同讲授。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2.“所属一级学科代码/名称”请按照教育部最新研究生教育学科专业目录规范填写。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3.申报书按每门课程单独装订成册，正反面打印，一式一份。</w:t>
      </w:r>
    </w:p>
    <w:p>
      <w:pPr>
        <w:adjustRightInd w:val="0"/>
        <w:snapToGrid w:val="0"/>
        <w:spacing w:line="580" w:lineRule="exact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4.所有报送材料均可能上网公开，请严格审查，确保不违反有关法律及保密规定。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课程基本信息</w:t>
      </w:r>
    </w:p>
    <w:tbl>
      <w:tblPr>
        <w:tblStyle w:val="8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6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课程名称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课程类型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○公共课 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一级学科代码/名称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课程性质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开课对象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○博士研究生  ○硕士研究生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学时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学分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最近两期开课时间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月  日 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月  日 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最近两期学生总人数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教学方式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○线下   ○线上   ○线上线下混合式</w:t>
            </w:r>
          </w:p>
        </w:tc>
      </w:tr>
    </w:tbl>
    <w:p>
      <w:pPr>
        <w:rPr>
          <w:rFonts w:ascii="Times New Roman" w:hAnsi="Times New Roman" w:eastAsia="黑体" w:cs="Times New Roman"/>
          <w:sz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授课教师（教学团队）基本情况</w:t>
      </w:r>
    </w:p>
    <w:tbl>
      <w:tblPr>
        <w:tblStyle w:val="8"/>
        <w:tblW w:w="90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252"/>
        <w:gridCol w:w="1558"/>
        <w:gridCol w:w="1359"/>
        <w:gridCol w:w="1089"/>
        <w:gridCol w:w="1001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序号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院系/部门</w:t>
            </w: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出生年月</w:t>
            </w: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职务</w:t>
            </w: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职称</w:t>
            </w:r>
          </w:p>
        </w:tc>
        <w:tc>
          <w:tcPr>
            <w:tcW w:w="1948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承担教学任务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1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2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3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4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5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6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……</w:t>
            </w:r>
          </w:p>
        </w:tc>
        <w:tc>
          <w:tcPr>
            <w:tcW w:w="125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94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仿宋_GB2312" w:cs="Times New Roman"/>
          <w:kern w:val="0"/>
          <w:sz w:val="24"/>
        </w:rPr>
      </w:pPr>
      <w:r>
        <w:rPr>
          <w:rFonts w:ascii="Times New Roman" w:hAnsi="Times New Roman" w:eastAsia="仿宋_GB2312" w:cs="Times New Roman"/>
          <w:kern w:val="0"/>
          <w:sz w:val="24"/>
        </w:rPr>
        <w:t>备注：序号1为课程负责人。</w:t>
      </w: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授课教师（教学团队）课程思政教育教学情况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情况</w:t>
            </w:r>
          </w:p>
        </w:tc>
        <w:tc>
          <w:tcPr>
            <w:tcW w:w="6649" w:type="dxa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（近5年来在承担课程教学任务、开展课程思政教学实践和理论研究、获得教学奖励等方面的情况）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教学团队情况</w:t>
            </w:r>
          </w:p>
        </w:tc>
        <w:tc>
          <w:tcPr>
            <w:tcW w:w="6649" w:type="dxa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课程已有基础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（描述课程已有建设基础，包括开展课程思政教学以来，面向学生的届数、课程建设成果、课程思政工作开展情况等。500字以内）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课程建设计划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结合本单位办学定位，简要描述研究生修读本课程后应该达到的知识、能力、素质目标，重点描述素质或价值塑造目标；概述课程在课程思政方面的持续建设计划、需要进一步解决的问题、主要改进措施、支持保障措施等。1000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特色与创新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8522" w:type="dxa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（概述本课程在课程思政建设中的特色及教学改革创新点。300字以内）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bookmarkStart w:id="1" w:name="_Hlk119078202"/>
      <w:r>
        <w:rPr>
          <w:rFonts w:ascii="Times New Roman" w:hAnsi="Times New Roman" w:eastAsia="黑体" w:cs="Times New Roman"/>
          <w:sz w:val="28"/>
          <w:szCs w:val="28"/>
        </w:rPr>
        <w:t>课程负责人承诺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8522" w:type="dxa"/>
            <w:vAlign w:val="top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</w:tc>
      </w:tr>
    </w:tbl>
    <w:p>
      <w:pPr>
        <w:numPr>
          <w:ilvl w:val="0"/>
          <w:numId w:val="1"/>
        </w:num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申报单位承诺意见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  <w:jc w:val="center"/>
        </w:trPr>
        <w:tc>
          <w:tcPr>
            <w:tcW w:w="852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本单位进行择优申报推荐，并对课程有关信息及课程负责人填报的内容进行了认真核实，保证真实性。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该课程如果被认定为“省级研究生课程思政示范课程”，学校承诺为课程建设提供政策、经费等方面的支持，确保该课程必要的持续建设期。学校将积极推动课程建设和改革成果公开展示和分享。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spacing w:line="360" w:lineRule="auto"/>
              <w:ind w:right="2520" w:rightChars="1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      申报单位（盖章）</w:t>
            </w:r>
          </w:p>
          <w:p>
            <w:pPr>
              <w:wordWrap w:val="0"/>
              <w:spacing w:line="360" w:lineRule="auto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  <w:p>
            <w:pPr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  <w:bookmarkEnd w:id="1"/>
    </w:tbl>
    <w:p>
      <w:pPr>
        <w:pStyle w:val="1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rPr>
          <w:rFonts w:ascii="Times New Roman" w:hAnsi="Times New Roman" w:cs="Times New Roman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bookmarkStart w:id="2" w:name="_GoBack"/>
      <w:bookmarkEnd w:id="2"/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/>
    <w:sectPr>
      <w:footerReference r:id="rId3" w:type="default"/>
      <w:pgSz w:w="11906" w:h="16838"/>
      <w:pgMar w:top="1928" w:right="1531" w:bottom="1928" w:left="1531" w:header="851" w:footer="1417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52AE3"/>
    <w:rsid w:val="15A530DA"/>
    <w:rsid w:val="1C5230B5"/>
    <w:rsid w:val="3BCA59C0"/>
    <w:rsid w:val="6F62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mathpan</cp:lastModifiedBy>
  <dcterms:modified xsi:type="dcterms:W3CDTF">2022-11-23T00:18:07Z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